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1635B" w14:textId="3AD07144" w:rsidR="00B56E96" w:rsidRPr="008E73F1" w:rsidRDefault="00F86DE1" w:rsidP="00D0347C">
      <w:pPr>
        <w:jc w:val="center"/>
        <w:rPr>
          <w:b/>
        </w:rPr>
      </w:pPr>
      <w:r w:rsidRPr="00514A19">
        <w:rPr>
          <w:rFonts w:ascii="Arial Narrow" w:hAnsi="Arial Narrow"/>
          <w:b/>
          <w:sz w:val="24"/>
          <w:szCs w:val="24"/>
        </w:rPr>
        <w:t xml:space="preserve">What have we learned from </w:t>
      </w:r>
      <w:r w:rsidR="002870AE" w:rsidRPr="00514A19">
        <w:rPr>
          <w:rFonts w:ascii="Arial Narrow" w:hAnsi="Arial Narrow"/>
          <w:b/>
          <w:sz w:val="24"/>
          <w:szCs w:val="24"/>
        </w:rPr>
        <w:t>two</w:t>
      </w:r>
      <w:r w:rsidRPr="00514A19">
        <w:rPr>
          <w:rFonts w:ascii="Arial Narrow" w:hAnsi="Arial Narrow"/>
          <w:b/>
          <w:sz w:val="24"/>
          <w:szCs w:val="24"/>
        </w:rPr>
        <w:t xml:space="preserve"> “Debate</w:t>
      </w:r>
      <w:r w:rsidR="002870AE" w:rsidRPr="00514A19">
        <w:rPr>
          <w:rFonts w:ascii="Arial Narrow" w:hAnsi="Arial Narrow"/>
          <w:b/>
          <w:sz w:val="24"/>
          <w:szCs w:val="24"/>
        </w:rPr>
        <w:t>s</w:t>
      </w:r>
      <w:r w:rsidRPr="00514A19">
        <w:rPr>
          <w:rFonts w:ascii="Arial Narrow" w:hAnsi="Arial Narrow"/>
          <w:b/>
          <w:sz w:val="24"/>
          <w:szCs w:val="24"/>
        </w:rPr>
        <w:t xml:space="preserve"> in the Pub” on supporting refugees?</w:t>
      </w:r>
    </w:p>
    <w:p w14:paraId="4EF67337" w14:textId="31E0BD56" w:rsidR="00313726" w:rsidRPr="00E37D46" w:rsidRDefault="00A5057D" w:rsidP="008E0CAD">
      <w:pPr>
        <w:rPr>
          <w:rFonts w:ascii="Arial" w:hAnsi="Arial" w:cs="Arial"/>
          <w:sz w:val="20"/>
          <w:szCs w:val="20"/>
        </w:rPr>
      </w:pPr>
      <w:r w:rsidRPr="00E37D46">
        <w:rPr>
          <w:rFonts w:ascii="Arial" w:hAnsi="Arial" w:cs="Arial"/>
          <w:sz w:val="20"/>
          <w:szCs w:val="20"/>
        </w:rPr>
        <w:t xml:space="preserve">To understand better how a </w:t>
      </w:r>
      <w:r w:rsidR="00EA52D1" w:rsidRPr="00E37D46">
        <w:rPr>
          <w:rFonts w:ascii="Arial" w:hAnsi="Arial" w:cs="Arial"/>
          <w:sz w:val="20"/>
          <w:szCs w:val="20"/>
        </w:rPr>
        <w:t xml:space="preserve">small, rural community can support refugees, </w:t>
      </w:r>
      <w:bookmarkStart w:id="0" w:name="_GoBack"/>
      <w:r w:rsidR="00FE5EF8">
        <w:rPr>
          <w:rFonts w:ascii="Arial" w:hAnsi="Arial" w:cs="Arial"/>
          <w:sz w:val="20"/>
          <w:szCs w:val="20"/>
        </w:rPr>
        <w:t xml:space="preserve">EHH </w:t>
      </w:r>
      <w:r w:rsidR="00EA52D1" w:rsidRPr="00E37D46">
        <w:rPr>
          <w:rFonts w:ascii="Arial" w:hAnsi="Arial" w:cs="Arial"/>
          <w:sz w:val="20"/>
          <w:szCs w:val="20"/>
        </w:rPr>
        <w:t xml:space="preserve">Village of Sanctuary </w:t>
      </w:r>
      <w:bookmarkEnd w:id="0"/>
      <w:r w:rsidR="00F01B2D">
        <w:rPr>
          <w:rFonts w:ascii="Arial" w:hAnsi="Arial" w:cs="Arial"/>
          <w:sz w:val="20"/>
          <w:szCs w:val="20"/>
        </w:rPr>
        <w:t xml:space="preserve">has </w:t>
      </w:r>
      <w:r w:rsidR="00EA52D1" w:rsidRPr="00E37D46">
        <w:rPr>
          <w:rFonts w:ascii="Arial" w:hAnsi="Arial" w:cs="Arial"/>
          <w:sz w:val="20"/>
          <w:szCs w:val="20"/>
        </w:rPr>
        <w:t>hosted d</w:t>
      </w:r>
      <w:r w:rsidR="00C439D2">
        <w:rPr>
          <w:rFonts w:ascii="Arial" w:hAnsi="Arial" w:cs="Arial"/>
          <w:sz w:val="20"/>
          <w:szCs w:val="20"/>
        </w:rPr>
        <w:t>iscussions</w:t>
      </w:r>
      <w:r w:rsidR="00D473C2" w:rsidRPr="00E37D46">
        <w:rPr>
          <w:rFonts w:ascii="Arial" w:hAnsi="Arial" w:cs="Arial"/>
          <w:sz w:val="20"/>
          <w:szCs w:val="20"/>
        </w:rPr>
        <w:t xml:space="preserve"> informed by speakers with </w:t>
      </w:r>
      <w:r w:rsidR="00DC4869" w:rsidRPr="00E37D46">
        <w:rPr>
          <w:rFonts w:ascii="Arial" w:hAnsi="Arial" w:cs="Arial"/>
          <w:sz w:val="20"/>
          <w:szCs w:val="20"/>
        </w:rPr>
        <w:t>direct experience as refugee</w:t>
      </w:r>
      <w:r w:rsidR="001F466F">
        <w:rPr>
          <w:rFonts w:ascii="Arial" w:hAnsi="Arial" w:cs="Arial"/>
          <w:sz w:val="20"/>
          <w:szCs w:val="20"/>
        </w:rPr>
        <w:t>s</w:t>
      </w:r>
      <w:r w:rsidR="00DC4869" w:rsidRPr="00E37D46">
        <w:rPr>
          <w:rFonts w:ascii="Arial" w:hAnsi="Arial" w:cs="Arial"/>
          <w:sz w:val="20"/>
          <w:szCs w:val="20"/>
        </w:rPr>
        <w:t xml:space="preserve">, </w:t>
      </w:r>
      <w:r w:rsidR="001F466F">
        <w:rPr>
          <w:rFonts w:ascii="Arial" w:hAnsi="Arial" w:cs="Arial"/>
          <w:sz w:val="20"/>
          <w:szCs w:val="20"/>
        </w:rPr>
        <w:t>field-work</w:t>
      </w:r>
      <w:r w:rsidR="00E46342">
        <w:rPr>
          <w:rFonts w:ascii="Arial" w:hAnsi="Arial" w:cs="Arial"/>
          <w:sz w:val="20"/>
          <w:szCs w:val="20"/>
        </w:rPr>
        <w:t xml:space="preserve"> volunteers</w:t>
      </w:r>
      <w:r w:rsidR="001F466F">
        <w:rPr>
          <w:rFonts w:ascii="Arial" w:hAnsi="Arial" w:cs="Arial"/>
          <w:sz w:val="20"/>
          <w:szCs w:val="20"/>
        </w:rPr>
        <w:t xml:space="preserve">, </w:t>
      </w:r>
      <w:r w:rsidR="00022185" w:rsidRPr="00E37D46">
        <w:rPr>
          <w:rFonts w:ascii="Arial" w:hAnsi="Arial" w:cs="Arial"/>
          <w:sz w:val="20"/>
          <w:szCs w:val="20"/>
        </w:rPr>
        <w:t>chair</w:t>
      </w:r>
      <w:r w:rsidR="00D401C4">
        <w:rPr>
          <w:rFonts w:ascii="Arial" w:hAnsi="Arial" w:cs="Arial"/>
          <w:sz w:val="20"/>
          <w:szCs w:val="20"/>
        </w:rPr>
        <w:t>ing</w:t>
      </w:r>
      <w:r w:rsidR="00022185" w:rsidRPr="00E37D46">
        <w:rPr>
          <w:rFonts w:ascii="Arial" w:hAnsi="Arial" w:cs="Arial"/>
          <w:sz w:val="20"/>
          <w:szCs w:val="20"/>
        </w:rPr>
        <w:t xml:space="preserve"> a</w:t>
      </w:r>
      <w:r w:rsidR="00DC4869" w:rsidRPr="00E37D46">
        <w:rPr>
          <w:rFonts w:ascii="Arial" w:hAnsi="Arial" w:cs="Arial"/>
          <w:sz w:val="20"/>
          <w:szCs w:val="20"/>
        </w:rPr>
        <w:t xml:space="preserve"> charity</w:t>
      </w:r>
      <w:r w:rsidR="00C647A3">
        <w:rPr>
          <w:rFonts w:ascii="Arial" w:hAnsi="Arial" w:cs="Arial"/>
          <w:sz w:val="20"/>
          <w:szCs w:val="20"/>
        </w:rPr>
        <w:t xml:space="preserve"> working in the field</w:t>
      </w:r>
      <w:r w:rsidR="00022185" w:rsidRPr="00E37D46">
        <w:rPr>
          <w:rFonts w:ascii="Arial" w:hAnsi="Arial" w:cs="Arial"/>
          <w:sz w:val="20"/>
          <w:szCs w:val="20"/>
        </w:rPr>
        <w:t xml:space="preserve"> and </w:t>
      </w:r>
      <w:r w:rsidR="00313726" w:rsidRPr="00E37D46">
        <w:rPr>
          <w:rFonts w:ascii="Arial" w:hAnsi="Arial" w:cs="Arial"/>
          <w:sz w:val="20"/>
          <w:szCs w:val="20"/>
        </w:rPr>
        <w:t>supporting refugees</w:t>
      </w:r>
      <w:r w:rsidR="00350B2D">
        <w:rPr>
          <w:rFonts w:ascii="Arial" w:hAnsi="Arial" w:cs="Arial"/>
          <w:sz w:val="20"/>
          <w:szCs w:val="20"/>
        </w:rPr>
        <w:t xml:space="preserve"> locally</w:t>
      </w:r>
      <w:r w:rsidR="00313726" w:rsidRPr="00E37D46">
        <w:rPr>
          <w:rFonts w:ascii="Arial" w:hAnsi="Arial" w:cs="Arial"/>
          <w:sz w:val="20"/>
          <w:szCs w:val="20"/>
        </w:rPr>
        <w:t>.</w:t>
      </w:r>
      <w:r w:rsidR="00DC4869" w:rsidRPr="00E37D46">
        <w:rPr>
          <w:rFonts w:ascii="Arial" w:hAnsi="Arial" w:cs="Arial"/>
          <w:sz w:val="20"/>
          <w:szCs w:val="20"/>
        </w:rPr>
        <w:t xml:space="preserve"> </w:t>
      </w:r>
    </w:p>
    <w:p w14:paraId="0FEC38A0" w14:textId="53001A56" w:rsidR="00F86DE1" w:rsidRPr="00E37D46" w:rsidRDefault="00F86DE1" w:rsidP="008E0CAD">
      <w:pPr>
        <w:rPr>
          <w:rFonts w:ascii="Arial" w:hAnsi="Arial" w:cs="Arial"/>
          <w:sz w:val="20"/>
          <w:szCs w:val="20"/>
        </w:rPr>
      </w:pPr>
      <w:r w:rsidRPr="00E37D46">
        <w:rPr>
          <w:rFonts w:ascii="Arial" w:hAnsi="Arial" w:cs="Arial"/>
          <w:sz w:val="20"/>
          <w:szCs w:val="20"/>
        </w:rPr>
        <w:t xml:space="preserve">For people desperate enough to leave everything familiar to escape from war or other misery, the </w:t>
      </w:r>
      <w:proofErr w:type="gramStart"/>
      <w:r w:rsidRPr="00E37D46">
        <w:rPr>
          <w:rFonts w:ascii="Arial" w:hAnsi="Arial" w:cs="Arial"/>
          <w:sz w:val="20"/>
          <w:szCs w:val="20"/>
        </w:rPr>
        <w:t>first priority</w:t>
      </w:r>
      <w:proofErr w:type="gramEnd"/>
      <w:r w:rsidRPr="00E37D46">
        <w:rPr>
          <w:rFonts w:ascii="Arial" w:hAnsi="Arial" w:cs="Arial"/>
          <w:sz w:val="20"/>
          <w:szCs w:val="20"/>
        </w:rPr>
        <w:t xml:space="preserve"> i</w:t>
      </w:r>
      <w:r w:rsidR="00627B57" w:rsidRPr="00E37D46">
        <w:rPr>
          <w:rFonts w:ascii="Arial" w:hAnsi="Arial" w:cs="Arial"/>
          <w:sz w:val="20"/>
          <w:szCs w:val="20"/>
        </w:rPr>
        <w:t>s</w:t>
      </w:r>
      <w:r w:rsidRPr="00E37D46">
        <w:rPr>
          <w:rFonts w:ascii="Arial" w:hAnsi="Arial" w:cs="Arial"/>
          <w:sz w:val="20"/>
          <w:szCs w:val="20"/>
        </w:rPr>
        <w:t xml:space="preserve"> safety</w:t>
      </w:r>
      <w:r w:rsidR="00627B57" w:rsidRPr="00E37D46">
        <w:rPr>
          <w:rFonts w:ascii="Arial" w:hAnsi="Arial" w:cs="Arial"/>
          <w:sz w:val="20"/>
          <w:szCs w:val="20"/>
        </w:rPr>
        <w:t>;</w:t>
      </w:r>
      <w:r w:rsidRPr="00E37D46">
        <w:rPr>
          <w:rFonts w:ascii="Arial" w:hAnsi="Arial" w:cs="Arial"/>
          <w:sz w:val="20"/>
          <w:szCs w:val="20"/>
        </w:rPr>
        <w:t xml:space="preserve"> but is this enough? Safety can mean demeaning, squalid deprivation to which no human should be subjected and should have the right to </w:t>
      </w:r>
      <w:r w:rsidR="002272F2" w:rsidRPr="00E37D46">
        <w:rPr>
          <w:rFonts w:ascii="Arial" w:hAnsi="Arial" w:cs="Arial"/>
          <w:sz w:val="20"/>
          <w:szCs w:val="20"/>
        </w:rPr>
        <w:t>something better</w:t>
      </w:r>
      <w:r w:rsidRPr="00E37D46">
        <w:rPr>
          <w:rFonts w:ascii="Arial" w:hAnsi="Arial" w:cs="Arial"/>
          <w:sz w:val="20"/>
          <w:szCs w:val="20"/>
        </w:rPr>
        <w:t>. Those who provide or mandate this unacceptable fo</w:t>
      </w:r>
      <w:r w:rsidR="00F40C75" w:rsidRPr="00E37D46">
        <w:rPr>
          <w:rFonts w:ascii="Arial" w:hAnsi="Arial" w:cs="Arial"/>
          <w:sz w:val="20"/>
          <w:szCs w:val="20"/>
        </w:rPr>
        <w:t>r</w:t>
      </w:r>
      <w:r w:rsidRPr="00E37D46">
        <w:rPr>
          <w:rFonts w:ascii="Arial" w:hAnsi="Arial" w:cs="Arial"/>
          <w:sz w:val="20"/>
          <w:szCs w:val="20"/>
        </w:rPr>
        <w:t>m of safety</w:t>
      </w:r>
      <w:r w:rsidR="00980606" w:rsidRPr="00E37D46">
        <w:rPr>
          <w:rFonts w:ascii="Arial" w:hAnsi="Arial" w:cs="Arial"/>
          <w:sz w:val="20"/>
          <w:szCs w:val="20"/>
        </w:rPr>
        <w:t xml:space="preserve">, </w:t>
      </w:r>
      <w:r w:rsidR="009B4643" w:rsidRPr="00E37D46">
        <w:rPr>
          <w:rFonts w:ascii="Arial" w:hAnsi="Arial" w:cs="Arial"/>
          <w:sz w:val="20"/>
          <w:szCs w:val="20"/>
        </w:rPr>
        <w:t>well-meaningly or</w:t>
      </w:r>
      <w:r w:rsidR="00980606" w:rsidRPr="00E37D46">
        <w:rPr>
          <w:rFonts w:ascii="Arial" w:hAnsi="Arial" w:cs="Arial"/>
          <w:sz w:val="20"/>
          <w:szCs w:val="20"/>
        </w:rPr>
        <w:t xml:space="preserve"> grudgingly</w:t>
      </w:r>
      <w:r w:rsidR="00A631F4" w:rsidRPr="00E37D46">
        <w:rPr>
          <w:rFonts w:ascii="Arial" w:hAnsi="Arial" w:cs="Arial"/>
          <w:sz w:val="20"/>
          <w:szCs w:val="20"/>
        </w:rPr>
        <w:t>,</w:t>
      </w:r>
      <w:r w:rsidRPr="00E37D46">
        <w:rPr>
          <w:rFonts w:ascii="Arial" w:hAnsi="Arial" w:cs="Arial"/>
          <w:sz w:val="20"/>
          <w:szCs w:val="20"/>
        </w:rPr>
        <w:t xml:space="preserve"> fail in their duty as fellow human beings. It has too often been left to voluntary organisations to</w:t>
      </w:r>
      <w:r w:rsidR="00D14E0B" w:rsidRPr="00E37D46">
        <w:rPr>
          <w:rFonts w:ascii="Arial" w:hAnsi="Arial" w:cs="Arial"/>
          <w:sz w:val="20"/>
          <w:szCs w:val="20"/>
        </w:rPr>
        <w:t xml:space="preserve"> provide or</w:t>
      </w:r>
      <w:r w:rsidRPr="00E37D46">
        <w:rPr>
          <w:rFonts w:ascii="Arial" w:hAnsi="Arial" w:cs="Arial"/>
          <w:sz w:val="20"/>
          <w:szCs w:val="20"/>
        </w:rPr>
        <w:t xml:space="preserve"> improve upon th</w:t>
      </w:r>
      <w:r w:rsidR="00D14E0B" w:rsidRPr="00E37D46">
        <w:rPr>
          <w:rFonts w:ascii="Arial" w:hAnsi="Arial" w:cs="Arial"/>
          <w:sz w:val="20"/>
          <w:szCs w:val="20"/>
        </w:rPr>
        <w:t>is</w:t>
      </w:r>
      <w:r w:rsidRPr="00E37D46">
        <w:rPr>
          <w:rFonts w:ascii="Arial" w:hAnsi="Arial" w:cs="Arial"/>
          <w:sz w:val="20"/>
          <w:szCs w:val="20"/>
        </w:rPr>
        <w:t xml:space="preserve"> most basic security. This may be in the form of provision of </w:t>
      </w:r>
      <w:r w:rsidR="00D14E0B" w:rsidRPr="00E37D46">
        <w:rPr>
          <w:rFonts w:ascii="Arial" w:hAnsi="Arial" w:cs="Arial"/>
          <w:sz w:val="20"/>
          <w:szCs w:val="20"/>
        </w:rPr>
        <w:t>shelter</w:t>
      </w:r>
      <w:r w:rsidR="00B661A9" w:rsidRPr="00E37D46">
        <w:rPr>
          <w:rFonts w:ascii="Arial" w:hAnsi="Arial" w:cs="Arial"/>
          <w:sz w:val="20"/>
          <w:szCs w:val="20"/>
        </w:rPr>
        <w:t xml:space="preserve">, </w:t>
      </w:r>
      <w:r w:rsidRPr="00E37D46">
        <w:rPr>
          <w:rFonts w:ascii="Arial" w:hAnsi="Arial" w:cs="Arial"/>
          <w:sz w:val="20"/>
          <w:szCs w:val="20"/>
        </w:rPr>
        <w:t>clothing, hygiene or food; recognition and support for people’s differences; or simply respect.</w:t>
      </w:r>
      <w:r w:rsidR="006E66A2" w:rsidRPr="00E37D46">
        <w:rPr>
          <w:rFonts w:ascii="Arial" w:hAnsi="Arial" w:cs="Arial"/>
          <w:sz w:val="20"/>
          <w:szCs w:val="20"/>
        </w:rPr>
        <w:t xml:space="preserve"> </w:t>
      </w:r>
      <w:r w:rsidRPr="00E37D46">
        <w:rPr>
          <w:rFonts w:ascii="Arial" w:hAnsi="Arial" w:cs="Arial"/>
          <w:sz w:val="20"/>
          <w:szCs w:val="20"/>
        </w:rPr>
        <w:t>A simple example: researching</w:t>
      </w:r>
      <w:r w:rsidR="001C0FF9" w:rsidRPr="00E37D46">
        <w:rPr>
          <w:rFonts w:ascii="Arial" w:hAnsi="Arial" w:cs="Arial"/>
          <w:sz w:val="20"/>
          <w:szCs w:val="20"/>
        </w:rPr>
        <w:t>,</w:t>
      </w:r>
      <w:r w:rsidRPr="00E37D46">
        <w:rPr>
          <w:rFonts w:ascii="Arial" w:hAnsi="Arial" w:cs="Arial"/>
          <w:sz w:val="20"/>
          <w:szCs w:val="20"/>
        </w:rPr>
        <w:t xml:space="preserve"> devising </w:t>
      </w:r>
      <w:r w:rsidR="001C0FF9" w:rsidRPr="00E37D46">
        <w:rPr>
          <w:rFonts w:ascii="Arial" w:hAnsi="Arial" w:cs="Arial"/>
          <w:sz w:val="20"/>
          <w:szCs w:val="20"/>
        </w:rPr>
        <w:t xml:space="preserve">and providing </w:t>
      </w:r>
      <w:r w:rsidRPr="00E37D46">
        <w:rPr>
          <w:rFonts w:ascii="Arial" w:hAnsi="Arial" w:cs="Arial"/>
          <w:sz w:val="20"/>
          <w:szCs w:val="20"/>
        </w:rPr>
        <w:t xml:space="preserve">a “map” </w:t>
      </w:r>
      <w:r w:rsidR="00D4044A" w:rsidRPr="00E37D46">
        <w:rPr>
          <w:rFonts w:ascii="Arial" w:hAnsi="Arial" w:cs="Arial"/>
          <w:sz w:val="20"/>
          <w:szCs w:val="20"/>
        </w:rPr>
        <w:t>can</w:t>
      </w:r>
      <w:r w:rsidRPr="00E37D46">
        <w:rPr>
          <w:rFonts w:ascii="Arial" w:hAnsi="Arial" w:cs="Arial"/>
          <w:sz w:val="20"/>
          <w:szCs w:val="20"/>
        </w:rPr>
        <w:t xml:space="preserve"> inform newcomers to </w:t>
      </w:r>
      <w:r w:rsidR="001C0FF9" w:rsidRPr="00E37D46">
        <w:rPr>
          <w:rFonts w:ascii="Arial" w:hAnsi="Arial" w:cs="Arial"/>
          <w:sz w:val="20"/>
          <w:szCs w:val="20"/>
        </w:rPr>
        <w:t>a strange new location where to find the services they may need; in languages they may understand. This may apply as much to someone landing from a smuggler’s inflatable in Greece as to a family relocated to UK.</w:t>
      </w:r>
      <w:r w:rsidR="00A76285" w:rsidRPr="00E37D46">
        <w:rPr>
          <w:rFonts w:ascii="Arial" w:hAnsi="Arial" w:cs="Arial"/>
          <w:sz w:val="20"/>
          <w:szCs w:val="20"/>
        </w:rPr>
        <w:t xml:space="preserve"> Similarly, on arrival at a location wher</w:t>
      </w:r>
      <w:r w:rsidR="000E2F18" w:rsidRPr="00E37D46">
        <w:rPr>
          <w:rFonts w:ascii="Arial" w:hAnsi="Arial" w:cs="Arial"/>
          <w:sz w:val="20"/>
          <w:szCs w:val="20"/>
        </w:rPr>
        <w:t xml:space="preserve">e they may stay for a period, each new arrival needs induction into </w:t>
      </w:r>
      <w:r w:rsidR="008E0CAD" w:rsidRPr="00E37D46">
        <w:rPr>
          <w:rFonts w:ascii="Arial" w:hAnsi="Arial" w:cs="Arial"/>
          <w:sz w:val="20"/>
          <w:szCs w:val="20"/>
        </w:rPr>
        <w:t>the locale, their rights there and what they can expect</w:t>
      </w:r>
      <w:r w:rsidR="00AD2689" w:rsidRPr="00E37D46">
        <w:rPr>
          <w:rFonts w:ascii="Arial" w:hAnsi="Arial" w:cs="Arial"/>
          <w:sz w:val="20"/>
          <w:szCs w:val="20"/>
        </w:rPr>
        <w:t xml:space="preserve">. </w:t>
      </w:r>
    </w:p>
    <w:p w14:paraId="116DA6BE" w14:textId="08F8E5DD" w:rsidR="00A25648" w:rsidRPr="00E37D46" w:rsidRDefault="001C0FF9">
      <w:pPr>
        <w:rPr>
          <w:rFonts w:ascii="Arial" w:hAnsi="Arial" w:cs="Arial"/>
          <w:sz w:val="20"/>
          <w:szCs w:val="20"/>
        </w:rPr>
      </w:pPr>
      <w:r w:rsidRPr="00E37D46">
        <w:rPr>
          <w:rFonts w:ascii="Arial" w:hAnsi="Arial" w:cs="Arial"/>
          <w:sz w:val="20"/>
          <w:szCs w:val="20"/>
        </w:rPr>
        <w:t>The refugee crisis stemming from the Syrian civil war took recipient communities all over Europe by surprise. Some responded better than others.</w:t>
      </w:r>
      <w:r w:rsidR="000D5D9F" w:rsidRPr="00E37D46">
        <w:rPr>
          <w:rFonts w:ascii="Arial" w:hAnsi="Arial" w:cs="Arial"/>
          <w:sz w:val="20"/>
          <w:szCs w:val="20"/>
        </w:rPr>
        <w:t xml:space="preserve"> The </w:t>
      </w:r>
      <w:r w:rsidR="00C955FB" w:rsidRPr="00E37D46">
        <w:rPr>
          <w:rFonts w:ascii="Arial" w:hAnsi="Arial" w:cs="Arial"/>
          <w:sz w:val="20"/>
          <w:szCs w:val="20"/>
        </w:rPr>
        <w:t xml:space="preserve">large numbers </w:t>
      </w:r>
      <w:r w:rsidR="002860DC" w:rsidRPr="00E37D46">
        <w:rPr>
          <w:rFonts w:ascii="Arial" w:hAnsi="Arial" w:cs="Arial"/>
          <w:sz w:val="20"/>
          <w:szCs w:val="20"/>
        </w:rPr>
        <w:t xml:space="preserve">taken in by </w:t>
      </w:r>
      <w:r w:rsidR="00C955FB" w:rsidRPr="00E37D46">
        <w:rPr>
          <w:rFonts w:ascii="Arial" w:hAnsi="Arial" w:cs="Arial"/>
          <w:sz w:val="20"/>
          <w:szCs w:val="20"/>
        </w:rPr>
        <w:t xml:space="preserve">German communities </w:t>
      </w:r>
      <w:r w:rsidR="00F30BB6" w:rsidRPr="00E37D46">
        <w:rPr>
          <w:rFonts w:ascii="Arial" w:hAnsi="Arial" w:cs="Arial"/>
          <w:sz w:val="20"/>
          <w:szCs w:val="20"/>
        </w:rPr>
        <w:t>demanded</w:t>
      </w:r>
      <w:r w:rsidR="00D3030D" w:rsidRPr="00E37D46">
        <w:rPr>
          <w:rFonts w:ascii="Arial" w:hAnsi="Arial" w:cs="Arial"/>
          <w:sz w:val="20"/>
          <w:szCs w:val="20"/>
        </w:rPr>
        <w:t xml:space="preserve"> </w:t>
      </w:r>
      <w:r w:rsidR="00A73353">
        <w:rPr>
          <w:rFonts w:ascii="Arial" w:hAnsi="Arial" w:cs="Arial"/>
          <w:sz w:val="20"/>
          <w:szCs w:val="20"/>
        </w:rPr>
        <w:t xml:space="preserve">rapid </w:t>
      </w:r>
      <w:r w:rsidR="00D3030D" w:rsidRPr="00E37D46">
        <w:rPr>
          <w:rFonts w:ascii="Arial" w:hAnsi="Arial" w:cs="Arial"/>
          <w:sz w:val="20"/>
          <w:szCs w:val="20"/>
        </w:rPr>
        <w:t>service provision</w:t>
      </w:r>
      <w:r w:rsidR="00020B51" w:rsidRPr="00E37D46">
        <w:rPr>
          <w:rFonts w:ascii="Arial" w:hAnsi="Arial" w:cs="Arial"/>
          <w:sz w:val="20"/>
          <w:szCs w:val="20"/>
        </w:rPr>
        <w:t>.</w:t>
      </w:r>
      <w:r w:rsidR="00D3030D" w:rsidRPr="00E37D46">
        <w:rPr>
          <w:rFonts w:ascii="Arial" w:hAnsi="Arial" w:cs="Arial"/>
          <w:sz w:val="20"/>
          <w:szCs w:val="20"/>
        </w:rPr>
        <w:t xml:space="preserve"> </w:t>
      </w:r>
      <w:r w:rsidRPr="00E37D46">
        <w:rPr>
          <w:rFonts w:ascii="Arial" w:hAnsi="Arial" w:cs="Arial"/>
          <w:sz w:val="20"/>
          <w:szCs w:val="20"/>
        </w:rPr>
        <w:t xml:space="preserve"> </w:t>
      </w:r>
      <w:r w:rsidR="00A25648" w:rsidRPr="00E37D46">
        <w:rPr>
          <w:rFonts w:ascii="Arial" w:hAnsi="Arial" w:cs="Arial"/>
          <w:sz w:val="20"/>
          <w:szCs w:val="20"/>
        </w:rPr>
        <w:t xml:space="preserve">In local experience, the lack of preparedness </w:t>
      </w:r>
      <w:r w:rsidR="001A1AB3" w:rsidRPr="00E37D46">
        <w:rPr>
          <w:rFonts w:ascii="Arial" w:hAnsi="Arial" w:cs="Arial"/>
          <w:sz w:val="20"/>
          <w:szCs w:val="20"/>
        </w:rPr>
        <w:t xml:space="preserve">and resource </w:t>
      </w:r>
      <w:r w:rsidR="00A25648" w:rsidRPr="00E37D46">
        <w:rPr>
          <w:rFonts w:ascii="Arial" w:hAnsi="Arial" w:cs="Arial"/>
          <w:sz w:val="20"/>
          <w:szCs w:val="20"/>
        </w:rPr>
        <w:t xml:space="preserve">to take in refugees </w:t>
      </w:r>
      <w:r w:rsidR="00BB62FF" w:rsidRPr="00E37D46">
        <w:rPr>
          <w:rFonts w:ascii="Arial" w:hAnsi="Arial" w:cs="Arial"/>
          <w:sz w:val="20"/>
          <w:szCs w:val="20"/>
        </w:rPr>
        <w:t>with nothing</w:t>
      </w:r>
      <w:r w:rsidR="00A25648" w:rsidRPr="00E37D46">
        <w:rPr>
          <w:rFonts w:ascii="Arial" w:hAnsi="Arial" w:cs="Arial"/>
          <w:sz w:val="20"/>
          <w:szCs w:val="20"/>
        </w:rPr>
        <w:t xml:space="preserve"> d</w:t>
      </w:r>
      <w:r w:rsidR="00020B51" w:rsidRPr="00E37D46">
        <w:rPr>
          <w:rFonts w:ascii="Arial" w:hAnsi="Arial" w:cs="Arial"/>
          <w:sz w:val="20"/>
          <w:szCs w:val="20"/>
        </w:rPr>
        <w:t>ela</w:t>
      </w:r>
      <w:r w:rsidR="00A25648" w:rsidRPr="00E37D46">
        <w:rPr>
          <w:rFonts w:ascii="Arial" w:hAnsi="Arial" w:cs="Arial"/>
          <w:sz w:val="20"/>
          <w:szCs w:val="20"/>
        </w:rPr>
        <w:t xml:space="preserve">yed significantly the </w:t>
      </w:r>
      <w:r w:rsidR="00C47E9C">
        <w:rPr>
          <w:rFonts w:ascii="Arial" w:hAnsi="Arial" w:cs="Arial"/>
          <w:sz w:val="20"/>
          <w:szCs w:val="20"/>
        </w:rPr>
        <w:t xml:space="preserve">care, </w:t>
      </w:r>
      <w:r w:rsidR="00A25648" w:rsidRPr="00E37D46">
        <w:rPr>
          <w:rFonts w:ascii="Arial" w:hAnsi="Arial" w:cs="Arial"/>
          <w:sz w:val="20"/>
          <w:szCs w:val="20"/>
        </w:rPr>
        <w:t xml:space="preserve">integration and teaching of the family members. Although volunteers stepped in to help with </w:t>
      </w:r>
      <w:r w:rsidR="004B401B" w:rsidRPr="00E37D46">
        <w:rPr>
          <w:rFonts w:ascii="Arial" w:hAnsi="Arial" w:cs="Arial"/>
          <w:sz w:val="20"/>
          <w:szCs w:val="20"/>
        </w:rPr>
        <w:t>many</w:t>
      </w:r>
      <w:r w:rsidR="00A25648" w:rsidRPr="00E37D46">
        <w:rPr>
          <w:rFonts w:ascii="Arial" w:hAnsi="Arial" w:cs="Arial"/>
          <w:sz w:val="20"/>
          <w:szCs w:val="20"/>
        </w:rPr>
        <w:t xml:space="preserve"> aspects of their needs, local authorities failed to identify, </w:t>
      </w:r>
      <w:r w:rsidR="00797226" w:rsidRPr="00E37D46">
        <w:rPr>
          <w:rFonts w:ascii="Arial" w:hAnsi="Arial" w:cs="Arial"/>
          <w:sz w:val="20"/>
          <w:szCs w:val="20"/>
        </w:rPr>
        <w:t xml:space="preserve">resource, </w:t>
      </w:r>
      <w:r w:rsidR="00A25648" w:rsidRPr="00E37D46">
        <w:rPr>
          <w:rFonts w:ascii="Arial" w:hAnsi="Arial" w:cs="Arial"/>
          <w:sz w:val="20"/>
          <w:szCs w:val="20"/>
        </w:rPr>
        <w:t>oversee or coordinate these in the interests of the families.  Th</w:t>
      </w:r>
      <w:r w:rsidR="00B44BED">
        <w:rPr>
          <w:rFonts w:ascii="Arial" w:hAnsi="Arial" w:cs="Arial"/>
          <w:sz w:val="20"/>
          <w:szCs w:val="20"/>
        </w:rPr>
        <w:t>ese needs may</w:t>
      </w:r>
      <w:r w:rsidR="00532353" w:rsidRPr="00E37D46">
        <w:rPr>
          <w:rFonts w:ascii="Arial" w:hAnsi="Arial" w:cs="Arial"/>
          <w:sz w:val="20"/>
          <w:szCs w:val="20"/>
        </w:rPr>
        <w:t xml:space="preserve"> be m</w:t>
      </w:r>
      <w:r w:rsidR="00B44BED">
        <w:rPr>
          <w:rFonts w:ascii="Arial" w:hAnsi="Arial" w:cs="Arial"/>
          <w:sz w:val="20"/>
          <w:szCs w:val="20"/>
        </w:rPr>
        <w:t>ore acute in</w:t>
      </w:r>
      <w:r w:rsidR="00A25648" w:rsidRPr="00E37D46">
        <w:rPr>
          <w:rFonts w:ascii="Arial" w:hAnsi="Arial" w:cs="Arial"/>
          <w:sz w:val="20"/>
          <w:szCs w:val="20"/>
        </w:rPr>
        <w:t xml:space="preserve"> the </w:t>
      </w:r>
      <w:r w:rsidR="004C30F8" w:rsidRPr="00E37D46">
        <w:rPr>
          <w:rFonts w:ascii="Arial" w:hAnsi="Arial" w:cs="Arial"/>
          <w:sz w:val="20"/>
          <w:szCs w:val="20"/>
        </w:rPr>
        <w:t xml:space="preserve">scattered and isolated locations to which new </w:t>
      </w:r>
      <w:r w:rsidR="00643290" w:rsidRPr="00E37D46">
        <w:rPr>
          <w:rFonts w:ascii="Arial" w:hAnsi="Arial" w:cs="Arial"/>
          <w:sz w:val="20"/>
          <w:szCs w:val="20"/>
        </w:rPr>
        <w:t xml:space="preserve">some </w:t>
      </w:r>
      <w:r w:rsidR="004C30F8" w:rsidRPr="00E37D46">
        <w:rPr>
          <w:rFonts w:ascii="Arial" w:hAnsi="Arial" w:cs="Arial"/>
          <w:sz w:val="20"/>
          <w:szCs w:val="20"/>
        </w:rPr>
        <w:t xml:space="preserve">arrivals </w:t>
      </w:r>
      <w:r w:rsidR="00643290" w:rsidRPr="00E37D46">
        <w:rPr>
          <w:rFonts w:ascii="Arial" w:hAnsi="Arial" w:cs="Arial"/>
          <w:sz w:val="20"/>
          <w:szCs w:val="20"/>
        </w:rPr>
        <w:t>are</w:t>
      </w:r>
      <w:r w:rsidR="004C30F8" w:rsidRPr="00E37D46">
        <w:rPr>
          <w:rFonts w:ascii="Arial" w:hAnsi="Arial" w:cs="Arial"/>
          <w:sz w:val="20"/>
          <w:szCs w:val="20"/>
        </w:rPr>
        <w:t xml:space="preserve"> sent</w:t>
      </w:r>
      <w:r w:rsidR="008155D2">
        <w:rPr>
          <w:rFonts w:ascii="Arial" w:hAnsi="Arial" w:cs="Arial"/>
          <w:sz w:val="20"/>
          <w:szCs w:val="20"/>
        </w:rPr>
        <w:t xml:space="preserve"> without means</w:t>
      </w:r>
      <w:r w:rsidR="004C30F8" w:rsidRPr="00E37D46">
        <w:rPr>
          <w:rFonts w:ascii="Arial" w:hAnsi="Arial" w:cs="Arial"/>
          <w:sz w:val="20"/>
          <w:szCs w:val="20"/>
        </w:rPr>
        <w:t xml:space="preserve">. </w:t>
      </w:r>
      <w:r w:rsidR="00722FE9" w:rsidRPr="00E37D46">
        <w:rPr>
          <w:rFonts w:ascii="Arial" w:hAnsi="Arial" w:cs="Arial"/>
          <w:sz w:val="20"/>
          <w:szCs w:val="20"/>
        </w:rPr>
        <w:t xml:space="preserve">Each placement means starting afresh with identifying volunteers </w:t>
      </w:r>
      <w:r w:rsidR="006D3337" w:rsidRPr="00E37D46">
        <w:rPr>
          <w:rFonts w:ascii="Arial" w:hAnsi="Arial" w:cs="Arial"/>
          <w:sz w:val="20"/>
          <w:szCs w:val="20"/>
        </w:rPr>
        <w:t>with the necessary will, skills and availability to meet the various needs o</w:t>
      </w:r>
      <w:r w:rsidR="0052053D" w:rsidRPr="00E37D46">
        <w:rPr>
          <w:rFonts w:ascii="Arial" w:hAnsi="Arial" w:cs="Arial"/>
          <w:sz w:val="20"/>
          <w:szCs w:val="20"/>
        </w:rPr>
        <w:t xml:space="preserve">f the family members; and </w:t>
      </w:r>
      <w:r w:rsidR="00CC07F4" w:rsidRPr="00E37D46">
        <w:rPr>
          <w:rFonts w:ascii="Arial" w:hAnsi="Arial" w:cs="Arial"/>
          <w:sz w:val="20"/>
          <w:szCs w:val="20"/>
        </w:rPr>
        <w:t>for these to learn from scratch how to help</w:t>
      </w:r>
      <w:r w:rsidR="00E9636D">
        <w:rPr>
          <w:rFonts w:ascii="Arial" w:hAnsi="Arial" w:cs="Arial"/>
          <w:sz w:val="20"/>
          <w:szCs w:val="20"/>
        </w:rPr>
        <w:t>,</w:t>
      </w:r>
      <w:r w:rsidR="000A42DA">
        <w:rPr>
          <w:rFonts w:ascii="Arial" w:hAnsi="Arial" w:cs="Arial"/>
          <w:sz w:val="20"/>
          <w:szCs w:val="20"/>
        </w:rPr>
        <w:t xml:space="preserve"> only for this expertise to be of no use to </w:t>
      </w:r>
      <w:r w:rsidR="005125EC">
        <w:rPr>
          <w:rFonts w:ascii="Arial" w:hAnsi="Arial" w:cs="Arial"/>
          <w:sz w:val="20"/>
          <w:szCs w:val="20"/>
        </w:rPr>
        <w:t>another family somewhere else</w:t>
      </w:r>
      <w:r w:rsidR="00CC07F4" w:rsidRPr="00E37D46">
        <w:rPr>
          <w:rFonts w:ascii="Arial" w:hAnsi="Arial" w:cs="Arial"/>
          <w:sz w:val="20"/>
          <w:szCs w:val="20"/>
        </w:rPr>
        <w:t xml:space="preserve">. When achieved, </w:t>
      </w:r>
      <w:r w:rsidR="005125EC">
        <w:rPr>
          <w:rFonts w:ascii="Arial" w:hAnsi="Arial" w:cs="Arial"/>
          <w:sz w:val="20"/>
          <w:szCs w:val="20"/>
        </w:rPr>
        <w:t xml:space="preserve">integration </w:t>
      </w:r>
      <w:r w:rsidR="00BE3FE2" w:rsidRPr="00E37D46">
        <w:rPr>
          <w:rFonts w:ascii="Arial" w:hAnsi="Arial" w:cs="Arial"/>
          <w:sz w:val="20"/>
          <w:szCs w:val="20"/>
        </w:rPr>
        <w:t>has bee</w:t>
      </w:r>
      <w:r w:rsidR="006E308A" w:rsidRPr="00E37D46">
        <w:rPr>
          <w:rFonts w:ascii="Arial" w:hAnsi="Arial" w:cs="Arial"/>
          <w:sz w:val="20"/>
          <w:szCs w:val="20"/>
        </w:rPr>
        <w:t>n</w:t>
      </w:r>
      <w:r w:rsidR="00CC07F4" w:rsidRPr="00E37D46">
        <w:rPr>
          <w:rFonts w:ascii="Arial" w:hAnsi="Arial" w:cs="Arial"/>
          <w:sz w:val="20"/>
          <w:szCs w:val="20"/>
        </w:rPr>
        <w:t xml:space="preserve"> rewarding to </w:t>
      </w:r>
      <w:proofErr w:type="gramStart"/>
      <w:r w:rsidR="00CC07F4" w:rsidRPr="00E37D46">
        <w:rPr>
          <w:rFonts w:ascii="Arial" w:hAnsi="Arial" w:cs="Arial"/>
          <w:sz w:val="20"/>
          <w:szCs w:val="20"/>
        </w:rPr>
        <w:t>all</w:t>
      </w:r>
      <w:proofErr w:type="gramEnd"/>
      <w:r w:rsidR="00CC07F4" w:rsidRPr="00E37D46">
        <w:rPr>
          <w:rFonts w:ascii="Arial" w:hAnsi="Arial" w:cs="Arial"/>
          <w:sz w:val="20"/>
          <w:szCs w:val="20"/>
        </w:rPr>
        <w:t xml:space="preserve"> but the journey could be shortened by a more coordinated </w:t>
      </w:r>
      <w:r w:rsidR="00DF4960" w:rsidRPr="00E37D46">
        <w:rPr>
          <w:rFonts w:ascii="Arial" w:hAnsi="Arial" w:cs="Arial"/>
          <w:sz w:val="20"/>
          <w:szCs w:val="20"/>
        </w:rPr>
        <w:t xml:space="preserve">and better resourced </w:t>
      </w:r>
      <w:r w:rsidR="00CC07F4" w:rsidRPr="00E37D46">
        <w:rPr>
          <w:rFonts w:ascii="Arial" w:hAnsi="Arial" w:cs="Arial"/>
          <w:sz w:val="20"/>
          <w:szCs w:val="20"/>
        </w:rPr>
        <w:t>approach.</w:t>
      </w:r>
    </w:p>
    <w:p w14:paraId="2102DB73" w14:textId="5174018F" w:rsidR="001C0FF9" w:rsidRPr="00E37D46" w:rsidRDefault="0061111B">
      <w:pPr>
        <w:rPr>
          <w:rFonts w:ascii="Arial" w:hAnsi="Arial" w:cs="Arial"/>
          <w:sz w:val="20"/>
          <w:szCs w:val="20"/>
        </w:rPr>
      </w:pPr>
      <w:r w:rsidRPr="00E37D46">
        <w:rPr>
          <w:rFonts w:ascii="Arial" w:hAnsi="Arial" w:cs="Arial"/>
          <w:sz w:val="20"/>
          <w:szCs w:val="20"/>
        </w:rPr>
        <w:t>K</w:t>
      </w:r>
      <w:r w:rsidR="001C0FF9" w:rsidRPr="00E37D46">
        <w:rPr>
          <w:rFonts w:ascii="Arial" w:hAnsi="Arial" w:cs="Arial"/>
          <w:sz w:val="20"/>
          <w:szCs w:val="20"/>
        </w:rPr>
        <w:t>ey responses needed were/are:</w:t>
      </w:r>
    </w:p>
    <w:p w14:paraId="4D505359" w14:textId="42FBA96E" w:rsidR="00B92D7A" w:rsidRPr="00E37D46" w:rsidRDefault="00B92D7A" w:rsidP="00B92D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7D46">
        <w:rPr>
          <w:rFonts w:ascii="Arial" w:hAnsi="Arial" w:cs="Arial"/>
          <w:sz w:val="20"/>
          <w:szCs w:val="20"/>
        </w:rPr>
        <w:t xml:space="preserve">Whilst </w:t>
      </w:r>
      <w:r w:rsidR="00A83C4B" w:rsidRPr="00E37D46">
        <w:rPr>
          <w:rFonts w:ascii="Arial" w:hAnsi="Arial" w:cs="Arial"/>
          <w:sz w:val="20"/>
          <w:szCs w:val="20"/>
        </w:rPr>
        <w:t xml:space="preserve">the </w:t>
      </w:r>
      <w:r w:rsidR="00C942B8" w:rsidRPr="00E37D46">
        <w:rPr>
          <w:rFonts w:ascii="Arial" w:hAnsi="Arial" w:cs="Arial"/>
          <w:sz w:val="20"/>
          <w:szCs w:val="20"/>
        </w:rPr>
        <w:t>paramount need for a new home is rec</w:t>
      </w:r>
      <w:r w:rsidR="00A83C4B" w:rsidRPr="00E37D46">
        <w:rPr>
          <w:rFonts w:ascii="Arial" w:hAnsi="Arial" w:cs="Arial"/>
          <w:sz w:val="20"/>
          <w:szCs w:val="20"/>
        </w:rPr>
        <w:t xml:space="preserve">ognised and </w:t>
      </w:r>
      <w:r w:rsidR="00035A5B" w:rsidRPr="00E37D46">
        <w:rPr>
          <w:rFonts w:ascii="Arial" w:hAnsi="Arial" w:cs="Arial"/>
          <w:sz w:val="20"/>
          <w:szCs w:val="20"/>
        </w:rPr>
        <w:t>may</w:t>
      </w:r>
      <w:r w:rsidR="00A83C4B" w:rsidRPr="00E37D46">
        <w:rPr>
          <w:rFonts w:ascii="Arial" w:hAnsi="Arial" w:cs="Arial"/>
          <w:sz w:val="20"/>
          <w:szCs w:val="20"/>
        </w:rPr>
        <w:t xml:space="preserve"> be met in rural areas, </w:t>
      </w:r>
      <w:r w:rsidR="00214BF2" w:rsidRPr="00E37D46">
        <w:rPr>
          <w:rFonts w:ascii="Arial" w:hAnsi="Arial" w:cs="Arial"/>
          <w:sz w:val="20"/>
          <w:szCs w:val="20"/>
        </w:rPr>
        <w:t xml:space="preserve">authorities should </w:t>
      </w:r>
      <w:r w:rsidR="007022B5" w:rsidRPr="00E37D46">
        <w:rPr>
          <w:rFonts w:ascii="Arial" w:hAnsi="Arial" w:cs="Arial"/>
          <w:sz w:val="20"/>
          <w:szCs w:val="20"/>
        </w:rPr>
        <w:t>e</w:t>
      </w:r>
      <w:r w:rsidR="00214BF2" w:rsidRPr="00E37D46">
        <w:rPr>
          <w:rFonts w:ascii="Arial" w:hAnsi="Arial" w:cs="Arial"/>
          <w:sz w:val="20"/>
          <w:szCs w:val="20"/>
        </w:rPr>
        <w:t>nsure that basic services required by a family can be accessed in locations offered</w:t>
      </w:r>
      <w:r w:rsidR="00C60110" w:rsidRPr="00E37D46">
        <w:rPr>
          <w:rFonts w:ascii="Arial" w:hAnsi="Arial" w:cs="Arial"/>
          <w:sz w:val="20"/>
          <w:szCs w:val="20"/>
        </w:rPr>
        <w:t>.</w:t>
      </w:r>
      <w:r w:rsidR="007022B5" w:rsidRPr="00E37D46">
        <w:rPr>
          <w:rFonts w:ascii="Arial" w:hAnsi="Arial" w:cs="Arial"/>
          <w:sz w:val="20"/>
          <w:szCs w:val="20"/>
        </w:rPr>
        <w:t xml:space="preserve"> </w:t>
      </w:r>
      <w:r w:rsidR="00C60110" w:rsidRPr="00E37D46">
        <w:rPr>
          <w:rFonts w:ascii="Arial" w:hAnsi="Arial" w:cs="Arial"/>
          <w:sz w:val="20"/>
          <w:szCs w:val="20"/>
        </w:rPr>
        <w:t>This ma</w:t>
      </w:r>
      <w:r w:rsidR="00AE63F4" w:rsidRPr="00E37D46">
        <w:rPr>
          <w:rFonts w:ascii="Arial" w:hAnsi="Arial" w:cs="Arial"/>
          <w:sz w:val="20"/>
          <w:szCs w:val="20"/>
        </w:rPr>
        <w:t>y s</w:t>
      </w:r>
      <w:r w:rsidR="00C60110" w:rsidRPr="00E37D46">
        <w:rPr>
          <w:rFonts w:ascii="Arial" w:hAnsi="Arial" w:cs="Arial"/>
          <w:sz w:val="20"/>
          <w:szCs w:val="20"/>
        </w:rPr>
        <w:t>uggest</w:t>
      </w:r>
      <w:r w:rsidR="001D1B37" w:rsidRPr="00E37D46">
        <w:rPr>
          <w:rFonts w:ascii="Arial" w:hAnsi="Arial" w:cs="Arial"/>
          <w:sz w:val="20"/>
          <w:szCs w:val="20"/>
        </w:rPr>
        <w:t xml:space="preserve"> </w:t>
      </w:r>
      <w:r w:rsidR="004B70A4" w:rsidRPr="00E37D46">
        <w:rPr>
          <w:rFonts w:ascii="Arial" w:hAnsi="Arial" w:cs="Arial"/>
          <w:sz w:val="20"/>
          <w:szCs w:val="20"/>
        </w:rPr>
        <w:t xml:space="preserve">grouping families to create critical mass </w:t>
      </w:r>
      <w:r w:rsidR="00F30BB6" w:rsidRPr="00E37D46">
        <w:rPr>
          <w:rFonts w:ascii="Arial" w:hAnsi="Arial" w:cs="Arial"/>
          <w:sz w:val="20"/>
          <w:szCs w:val="20"/>
        </w:rPr>
        <w:t>for service provision</w:t>
      </w:r>
      <w:r w:rsidR="00AE63F4" w:rsidRPr="00E37D46">
        <w:rPr>
          <w:rFonts w:ascii="Arial" w:hAnsi="Arial" w:cs="Arial"/>
          <w:sz w:val="20"/>
          <w:szCs w:val="20"/>
        </w:rPr>
        <w:t>;</w:t>
      </w:r>
      <w:r w:rsidR="00C211D0" w:rsidRPr="00E37D46">
        <w:rPr>
          <w:rFonts w:ascii="Arial" w:hAnsi="Arial" w:cs="Arial"/>
          <w:sz w:val="20"/>
          <w:szCs w:val="20"/>
        </w:rPr>
        <w:t xml:space="preserve"> </w:t>
      </w:r>
      <w:r w:rsidR="007022B5" w:rsidRPr="00E37D46">
        <w:rPr>
          <w:rFonts w:ascii="Arial" w:hAnsi="Arial" w:cs="Arial"/>
          <w:sz w:val="20"/>
          <w:szCs w:val="20"/>
        </w:rPr>
        <w:t xml:space="preserve">or urban </w:t>
      </w:r>
      <w:r w:rsidR="002F3775" w:rsidRPr="00E37D46">
        <w:rPr>
          <w:rFonts w:ascii="Arial" w:hAnsi="Arial" w:cs="Arial"/>
          <w:sz w:val="20"/>
          <w:szCs w:val="20"/>
        </w:rPr>
        <w:t xml:space="preserve">destinations with better </w:t>
      </w:r>
      <w:r w:rsidR="007022B5" w:rsidRPr="00E37D46">
        <w:rPr>
          <w:rFonts w:ascii="Arial" w:hAnsi="Arial" w:cs="Arial"/>
          <w:sz w:val="20"/>
          <w:szCs w:val="20"/>
        </w:rPr>
        <w:t>infrastructur</w:t>
      </w:r>
      <w:r w:rsidR="002F3775" w:rsidRPr="00E37D46">
        <w:rPr>
          <w:rFonts w:ascii="Arial" w:hAnsi="Arial" w:cs="Arial"/>
          <w:sz w:val="20"/>
          <w:szCs w:val="20"/>
        </w:rPr>
        <w:t>e</w:t>
      </w:r>
      <w:r w:rsidR="00B02B7C" w:rsidRPr="00E37D46">
        <w:rPr>
          <w:rFonts w:ascii="Arial" w:hAnsi="Arial" w:cs="Arial"/>
          <w:sz w:val="20"/>
          <w:szCs w:val="20"/>
        </w:rPr>
        <w:t>.</w:t>
      </w:r>
    </w:p>
    <w:p w14:paraId="7CDEFF0F" w14:textId="315AB883" w:rsidR="001C0FF9" w:rsidRPr="00E37D46" w:rsidRDefault="00B02B7C" w:rsidP="001C0FF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7D46">
        <w:rPr>
          <w:rFonts w:ascii="Arial" w:hAnsi="Arial" w:cs="Arial"/>
          <w:sz w:val="20"/>
          <w:szCs w:val="20"/>
        </w:rPr>
        <w:t xml:space="preserve">A placing </w:t>
      </w:r>
      <w:r w:rsidR="00764B53" w:rsidRPr="00E37D46">
        <w:rPr>
          <w:rFonts w:ascii="Arial" w:hAnsi="Arial" w:cs="Arial"/>
          <w:sz w:val="20"/>
          <w:szCs w:val="20"/>
        </w:rPr>
        <w:t>a</w:t>
      </w:r>
      <w:r w:rsidR="006E308A" w:rsidRPr="00E37D46">
        <w:rPr>
          <w:rFonts w:ascii="Arial" w:hAnsi="Arial" w:cs="Arial"/>
          <w:sz w:val="20"/>
          <w:szCs w:val="20"/>
        </w:rPr>
        <w:t xml:space="preserve">uthority </w:t>
      </w:r>
      <w:r w:rsidRPr="00E37D46">
        <w:rPr>
          <w:rFonts w:ascii="Arial" w:hAnsi="Arial" w:cs="Arial"/>
          <w:sz w:val="20"/>
          <w:szCs w:val="20"/>
        </w:rPr>
        <w:t>must</w:t>
      </w:r>
      <w:r w:rsidR="001C0FF9" w:rsidRPr="00E37D46">
        <w:rPr>
          <w:rFonts w:ascii="Arial" w:hAnsi="Arial" w:cs="Arial"/>
          <w:sz w:val="20"/>
          <w:szCs w:val="20"/>
        </w:rPr>
        <w:t xml:space="preserve"> </w:t>
      </w:r>
      <w:r w:rsidRPr="00E37D46">
        <w:rPr>
          <w:rFonts w:ascii="Arial" w:hAnsi="Arial" w:cs="Arial"/>
          <w:sz w:val="20"/>
          <w:szCs w:val="20"/>
        </w:rPr>
        <w:t xml:space="preserve">take or delegate </w:t>
      </w:r>
      <w:r w:rsidR="001C0FF9" w:rsidRPr="00E37D46">
        <w:rPr>
          <w:rFonts w:ascii="Arial" w:hAnsi="Arial" w:cs="Arial"/>
          <w:sz w:val="20"/>
          <w:szCs w:val="20"/>
        </w:rPr>
        <w:t xml:space="preserve">responsibility for </w:t>
      </w:r>
      <w:r w:rsidR="00535AE8" w:rsidRPr="00E37D46">
        <w:rPr>
          <w:rFonts w:ascii="Arial" w:hAnsi="Arial" w:cs="Arial"/>
          <w:sz w:val="20"/>
          <w:szCs w:val="20"/>
        </w:rPr>
        <w:t>and coordinat</w:t>
      </w:r>
      <w:r w:rsidR="00764B53" w:rsidRPr="00E37D46">
        <w:rPr>
          <w:rFonts w:ascii="Arial" w:hAnsi="Arial" w:cs="Arial"/>
          <w:sz w:val="20"/>
          <w:szCs w:val="20"/>
        </w:rPr>
        <w:t>e</w:t>
      </w:r>
      <w:r w:rsidR="00535AE8" w:rsidRPr="00E37D46">
        <w:rPr>
          <w:rFonts w:ascii="Arial" w:hAnsi="Arial" w:cs="Arial"/>
          <w:sz w:val="20"/>
          <w:szCs w:val="20"/>
        </w:rPr>
        <w:t xml:space="preserve"> provision </w:t>
      </w:r>
      <w:r w:rsidR="00CD11E8" w:rsidRPr="00E37D46">
        <w:rPr>
          <w:rFonts w:ascii="Arial" w:hAnsi="Arial" w:cs="Arial"/>
          <w:sz w:val="20"/>
          <w:szCs w:val="20"/>
        </w:rPr>
        <w:t xml:space="preserve">of </w:t>
      </w:r>
      <w:r w:rsidR="001C0FF9" w:rsidRPr="00E37D46">
        <w:rPr>
          <w:rFonts w:ascii="Arial" w:hAnsi="Arial" w:cs="Arial"/>
          <w:sz w:val="20"/>
          <w:szCs w:val="20"/>
        </w:rPr>
        <w:t xml:space="preserve">the holistic needs of </w:t>
      </w:r>
      <w:r w:rsidR="00CD11E8" w:rsidRPr="00E37D46">
        <w:rPr>
          <w:rFonts w:ascii="Arial" w:hAnsi="Arial" w:cs="Arial"/>
          <w:sz w:val="20"/>
          <w:szCs w:val="20"/>
        </w:rPr>
        <w:t>new arriva</w:t>
      </w:r>
      <w:r w:rsidR="00B70BE6" w:rsidRPr="00E37D46">
        <w:rPr>
          <w:rFonts w:ascii="Arial" w:hAnsi="Arial" w:cs="Arial"/>
          <w:sz w:val="20"/>
          <w:szCs w:val="20"/>
        </w:rPr>
        <w:t>ls</w:t>
      </w:r>
      <w:r w:rsidR="00BA704D" w:rsidRPr="00E37D46">
        <w:rPr>
          <w:rFonts w:ascii="Arial" w:hAnsi="Arial" w:cs="Arial"/>
          <w:sz w:val="20"/>
          <w:szCs w:val="20"/>
        </w:rPr>
        <w:t xml:space="preserve">. </w:t>
      </w:r>
    </w:p>
    <w:p w14:paraId="47FF89B4" w14:textId="5493D97B" w:rsidR="001C0FF9" w:rsidRPr="00E37D46" w:rsidRDefault="00E65C67" w:rsidP="001C0FF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isolation is inevitable but needs addressing.</w:t>
      </w:r>
      <w:r>
        <w:rPr>
          <w:rFonts w:ascii="Arial" w:hAnsi="Arial" w:cs="Arial"/>
          <w:sz w:val="20"/>
          <w:szCs w:val="20"/>
        </w:rPr>
        <w:t xml:space="preserve"> </w:t>
      </w:r>
      <w:r w:rsidR="009C124A" w:rsidRPr="00E37D46">
        <w:rPr>
          <w:rFonts w:ascii="Arial" w:hAnsi="Arial" w:cs="Arial"/>
          <w:sz w:val="20"/>
          <w:szCs w:val="20"/>
        </w:rPr>
        <w:t>Priorit</w:t>
      </w:r>
      <w:r w:rsidR="00265F4C" w:rsidRPr="00E37D46">
        <w:rPr>
          <w:rFonts w:ascii="Arial" w:hAnsi="Arial" w:cs="Arial"/>
          <w:sz w:val="20"/>
          <w:szCs w:val="20"/>
        </w:rPr>
        <w:t>y must be given</w:t>
      </w:r>
      <w:r w:rsidR="001C0FF9" w:rsidRPr="00E37D46">
        <w:rPr>
          <w:rFonts w:ascii="Arial" w:hAnsi="Arial" w:cs="Arial"/>
          <w:sz w:val="20"/>
          <w:szCs w:val="20"/>
        </w:rPr>
        <w:t xml:space="preserve"> </w:t>
      </w:r>
      <w:r w:rsidR="00265F4C" w:rsidRPr="00E37D46">
        <w:rPr>
          <w:rFonts w:ascii="Arial" w:hAnsi="Arial" w:cs="Arial"/>
          <w:sz w:val="20"/>
          <w:szCs w:val="20"/>
        </w:rPr>
        <w:t xml:space="preserve">to </w:t>
      </w:r>
      <w:r w:rsidR="001C0FF9" w:rsidRPr="00E37D46">
        <w:rPr>
          <w:rFonts w:ascii="Arial" w:hAnsi="Arial" w:cs="Arial"/>
          <w:sz w:val="20"/>
          <w:szCs w:val="20"/>
        </w:rPr>
        <w:t>equip</w:t>
      </w:r>
      <w:r w:rsidR="00E31B89" w:rsidRPr="00E37D46">
        <w:rPr>
          <w:rFonts w:ascii="Arial" w:hAnsi="Arial" w:cs="Arial"/>
          <w:sz w:val="20"/>
          <w:szCs w:val="20"/>
        </w:rPr>
        <w:t>p</w:t>
      </w:r>
      <w:r w:rsidR="009C124A" w:rsidRPr="00E37D46">
        <w:rPr>
          <w:rFonts w:ascii="Arial" w:hAnsi="Arial" w:cs="Arial"/>
          <w:sz w:val="20"/>
          <w:szCs w:val="20"/>
        </w:rPr>
        <w:t>ing</w:t>
      </w:r>
      <w:r w:rsidR="001C0FF9" w:rsidRPr="00E37D46">
        <w:rPr>
          <w:rFonts w:ascii="Arial" w:hAnsi="Arial" w:cs="Arial"/>
          <w:sz w:val="20"/>
          <w:szCs w:val="20"/>
        </w:rPr>
        <w:t xml:space="preserve"> </w:t>
      </w:r>
      <w:r w:rsidR="00265F4C" w:rsidRPr="00E37D46">
        <w:rPr>
          <w:rFonts w:ascii="Arial" w:hAnsi="Arial" w:cs="Arial"/>
          <w:sz w:val="20"/>
          <w:szCs w:val="20"/>
        </w:rPr>
        <w:t>newcomers</w:t>
      </w:r>
      <w:r w:rsidR="001C0FF9" w:rsidRPr="00E37D46">
        <w:rPr>
          <w:rFonts w:ascii="Arial" w:hAnsi="Arial" w:cs="Arial"/>
          <w:sz w:val="20"/>
          <w:szCs w:val="20"/>
        </w:rPr>
        <w:t xml:space="preserve"> to speak and understand their new host language so that they c</w:t>
      </w:r>
      <w:r w:rsidR="009C124A" w:rsidRPr="00E37D46">
        <w:rPr>
          <w:rFonts w:ascii="Arial" w:hAnsi="Arial" w:cs="Arial"/>
          <w:sz w:val="20"/>
          <w:szCs w:val="20"/>
        </w:rPr>
        <w:t>an</w:t>
      </w:r>
      <w:r w:rsidR="001C0FF9" w:rsidRPr="00E37D46">
        <w:rPr>
          <w:rFonts w:ascii="Arial" w:hAnsi="Arial" w:cs="Arial"/>
          <w:sz w:val="20"/>
          <w:szCs w:val="20"/>
        </w:rPr>
        <w:t xml:space="preserve"> integrate and gain employment</w:t>
      </w:r>
      <w:r w:rsidR="0071352F" w:rsidRPr="00E37D46">
        <w:rPr>
          <w:rFonts w:ascii="Arial" w:hAnsi="Arial" w:cs="Arial"/>
          <w:sz w:val="20"/>
          <w:szCs w:val="20"/>
        </w:rPr>
        <w:t xml:space="preserve">; as </w:t>
      </w:r>
      <w:r w:rsidR="009429B3" w:rsidRPr="00E37D46">
        <w:rPr>
          <w:rFonts w:ascii="Arial" w:hAnsi="Arial" w:cs="Arial"/>
          <w:sz w:val="20"/>
          <w:szCs w:val="20"/>
        </w:rPr>
        <w:t xml:space="preserve">well as </w:t>
      </w:r>
      <w:r w:rsidR="00B931C3" w:rsidRPr="00E37D46">
        <w:rPr>
          <w:rFonts w:ascii="Arial" w:hAnsi="Arial" w:cs="Arial"/>
          <w:sz w:val="20"/>
          <w:szCs w:val="20"/>
        </w:rPr>
        <w:t xml:space="preserve">to </w:t>
      </w:r>
      <w:r w:rsidR="009429B3" w:rsidRPr="00E37D46">
        <w:rPr>
          <w:rFonts w:ascii="Arial" w:hAnsi="Arial" w:cs="Arial"/>
          <w:sz w:val="20"/>
          <w:szCs w:val="20"/>
        </w:rPr>
        <w:t>providing clear guidance about local services</w:t>
      </w:r>
      <w:r w:rsidR="00580C86" w:rsidRPr="00E37D46">
        <w:rPr>
          <w:rFonts w:ascii="Arial" w:hAnsi="Arial" w:cs="Arial"/>
          <w:sz w:val="20"/>
          <w:szCs w:val="20"/>
        </w:rPr>
        <w:t xml:space="preserve"> and</w:t>
      </w:r>
      <w:r w:rsidR="0071352F" w:rsidRPr="00E37D46">
        <w:rPr>
          <w:rFonts w:ascii="Arial" w:hAnsi="Arial" w:cs="Arial"/>
          <w:sz w:val="20"/>
          <w:szCs w:val="20"/>
        </w:rPr>
        <w:t xml:space="preserve"> culture</w:t>
      </w:r>
      <w:r w:rsidR="00580C86" w:rsidRPr="00E37D46">
        <w:rPr>
          <w:rFonts w:ascii="Arial" w:hAnsi="Arial" w:cs="Arial"/>
          <w:sz w:val="20"/>
          <w:szCs w:val="20"/>
        </w:rPr>
        <w:t>.</w:t>
      </w:r>
      <w:r w:rsidR="00271294">
        <w:rPr>
          <w:rFonts w:ascii="Arial" w:hAnsi="Arial" w:cs="Arial"/>
          <w:sz w:val="20"/>
          <w:szCs w:val="20"/>
        </w:rPr>
        <w:t xml:space="preserve"> </w:t>
      </w:r>
    </w:p>
    <w:p w14:paraId="7A749C5F" w14:textId="3285EF27" w:rsidR="0061111B" w:rsidRPr="00E37D46" w:rsidRDefault="0061111B" w:rsidP="005648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7D46">
        <w:rPr>
          <w:rFonts w:ascii="Arial" w:hAnsi="Arial" w:cs="Arial"/>
          <w:sz w:val="20"/>
          <w:szCs w:val="20"/>
        </w:rPr>
        <w:t>Volunteers</w:t>
      </w:r>
      <w:r w:rsidR="00971B7E" w:rsidRPr="00E37D46">
        <w:rPr>
          <w:rFonts w:ascii="Arial" w:hAnsi="Arial" w:cs="Arial"/>
          <w:sz w:val="20"/>
          <w:szCs w:val="20"/>
        </w:rPr>
        <w:t xml:space="preserve"> also</w:t>
      </w:r>
      <w:r w:rsidR="00E50B85" w:rsidRPr="00E37D46">
        <w:rPr>
          <w:rFonts w:ascii="Arial" w:hAnsi="Arial" w:cs="Arial"/>
          <w:sz w:val="20"/>
          <w:szCs w:val="20"/>
        </w:rPr>
        <w:t xml:space="preserve"> </w:t>
      </w:r>
      <w:r w:rsidRPr="00E37D46">
        <w:rPr>
          <w:rFonts w:ascii="Arial" w:hAnsi="Arial" w:cs="Arial"/>
          <w:sz w:val="20"/>
          <w:szCs w:val="20"/>
        </w:rPr>
        <w:t xml:space="preserve">need to know where they may </w:t>
      </w:r>
      <w:r w:rsidR="00FD6E09">
        <w:rPr>
          <w:rFonts w:ascii="Arial" w:hAnsi="Arial" w:cs="Arial"/>
          <w:sz w:val="20"/>
          <w:szCs w:val="20"/>
        </w:rPr>
        <w:t>access</w:t>
      </w:r>
      <w:r w:rsidR="005648E4" w:rsidRPr="00E37D46">
        <w:rPr>
          <w:rFonts w:ascii="Arial" w:hAnsi="Arial" w:cs="Arial"/>
          <w:sz w:val="20"/>
          <w:szCs w:val="20"/>
        </w:rPr>
        <w:t xml:space="preserve"> resources, be these for </w:t>
      </w:r>
      <w:r w:rsidR="00647D4F" w:rsidRPr="00E37D46">
        <w:rPr>
          <w:rFonts w:ascii="Arial" w:hAnsi="Arial" w:cs="Arial"/>
          <w:sz w:val="20"/>
          <w:szCs w:val="20"/>
        </w:rPr>
        <w:t>langu</w:t>
      </w:r>
      <w:r w:rsidR="00283D3B" w:rsidRPr="00E37D46">
        <w:rPr>
          <w:rFonts w:ascii="Arial" w:hAnsi="Arial" w:cs="Arial"/>
          <w:sz w:val="20"/>
          <w:szCs w:val="20"/>
        </w:rPr>
        <w:t>a</w:t>
      </w:r>
      <w:r w:rsidR="00647D4F" w:rsidRPr="00E37D46">
        <w:rPr>
          <w:rFonts w:ascii="Arial" w:hAnsi="Arial" w:cs="Arial"/>
          <w:sz w:val="20"/>
          <w:szCs w:val="20"/>
        </w:rPr>
        <w:t>ge</w:t>
      </w:r>
      <w:r w:rsidR="005648E4" w:rsidRPr="00E37D46">
        <w:rPr>
          <w:rFonts w:ascii="Arial" w:hAnsi="Arial" w:cs="Arial"/>
          <w:sz w:val="20"/>
          <w:szCs w:val="20"/>
        </w:rPr>
        <w:t xml:space="preserve"> teaching, health education, </w:t>
      </w:r>
      <w:r w:rsidR="00CB0EA3" w:rsidRPr="00E37D46">
        <w:rPr>
          <w:rFonts w:ascii="Arial" w:hAnsi="Arial" w:cs="Arial"/>
          <w:sz w:val="20"/>
          <w:szCs w:val="20"/>
        </w:rPr>
        <w:t xml:space="preserve">religious or cultural understanding, </w:t>
      </w:r>
      <w:r w:rsidR="009C124A" w:rsidRPr="00E37D46">
        <w:rPr>
          <w:rFonts w:ascii="Arial" w:hAnsi="Arial" w:cs="Arial"/>
          <w:sz w:val="20"/>
          <w:szCs w:val="20"/>
        </w:rPr>
        <w:t xml:space="preserve">transport, </w:t>
      </w:r>
      <w:r w:rsidR="00CB0EA3" w:rsidRPr="00E37D46">
        <w:rPr>
          <w:rFonts w:ascii="Arial" w:hAnsi="Arial" w:cs="Arial"/>
          <w:sz w:val="20"/>
          <w:szCs w:val="20"/>
        </w:rPr>
        <w:t xml:space="preserve">emotional support etc. </w:t>
      </w:r>
      <w:r w:rsidR="00CB319D" w:rsidRPr="00E37D46">
        <w:rPr>
          <w:rFonts w:ascii="Arial" w:hAnsi="Arial" w:cs="Arial"/>
          <w:sz w:val="20"/>
          <w:szCs w:val="20"/>
        </w:rPr>
        <w:t xml:space="preserve">What has been useful in one place may be useful in another if </w:t>
      </w:r>
      <w:r w:rsidR="00C07B75" w:rsidRPr="00E37D46">
        <w:rPr>
          <w:rFonts w:ascii="Arial" w:hAnsi="Arial" w:cs="Arial"/>
          <w:sz w:val="20"/>
          <w:szCs w:val="20"/>
        </w:rPr>
        <w:t>its availability is shared.</w:t>
      </w:r>
      <w:r w:rsidR="00777B2B" w:rsidRPr="00E37D46">
        <w:rPr>
          <w:rFonts w:ascii="Arial" w:hAnsi="Arial" w:cs="Arial"/>
          <w:sz w:val="20"/>
          <w:szCs w:val="20"/>
        </w:rPr>
        <w:t xml:space="preserve"> </w:t>
      </w:r>
    </w:p>
    <w:p w14:paraId="2C87DA99" w14:textId="20E3465D" w:rsidR="00DA2568" w:rsidRPr="00E37D46" w:rsidRDefault="00777B2B" w:rsidP="00DA25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7D46">
        <w:rPr>
          <w:rFonts w:ascii="Arial" w:hAnsi="Arial" w:cs="Arial"/>
          <w:sz w:val="20"/>
          <w:szCs w:val="20"/>
        </w:rPr>
        <w:t xml:space="preserve">Small </w:t>
      </w:r>
      <w:r w:rsidR="00283D3B" w:rsidRPr="00E37D46">
        <w:rPr>
          <w:rFonts w:ascii="Arial" w:hAnsi="Arial" w:cs="Arial"/>
          <w:sz w:val="20"/>
          <w:szCs w:val="20"/>
        </w:rPr>
        <w:t>support organisations whether in UK or overseas</w:t>
      </w:r>
      <w:r w:rsidR="00E7557B" w:rsidRPr="00E37D46">
        <w:rPr>
          <w:rFonts w:ascii="Arial" w:hAnsi="Arial" w:cs="Arial"/>
          <w:sz w:val="20"/>
          <w:szCs w:val="20"/>
        </w:rPr>
        <w:t xml:space="preserve"> can make a big difference to individuals</w:t>
      </w:r>
      <w:r w:rsidR="000134A1" w:rsidRPr="00E37D46">
        <w:rPr>
          <w:rFonts w:ascii="Arial" w:hAnsi="Arial" w:cs="Arial"/>
          <w:sz w:val="20"/>
          <w:szCs w:val="20"/>
        </w:rPr>
        <w:t xml:space="preserve"> but very little impact on the bigger picture. </w:t>
      </w:r>
      <w:r w:rsidR="001A0F9B">
        <w:rPr>
          <w:rFonts w:ascii="Arial" w:hAnsi="Arial" w:cs="Arial"/>
          <w:sz w:val="20"/>
          <w:szCs w:val="20"/>
        </w:rPr>
        <w:t>Donors</w:t>
      </w:r>
      <w:r w:rsidR="00293D9C">
        <w:rPr>
          <w:rFonts w:ascii="Arial" w:hAnsi="Arial" w:cs="Arial"/>
          <w:sz w:val="20"/>
          <w:szCs w:val="20"/>
        </w:rPr>
        <w:t xml:space="preserve"> may </w:t>
      </w:r>
      <w:r w:rsidR="00186C7A">
        <w:rPr>
          <w:rFonts w:ascii="Arial" w:hAnsi="Arial" w:cs="Arial"/>
          <w:sz w:val="20"/>
          <w:szCs w:val="20"/>
        </w:rPr>
        <w:t xml:space="preserve">find motivation in meeting </w:t>
      </w:r>
      <w:r w:rsidR="00E768DB">
        <w:rPr>
          <w:rFonts w:ascii="Arial" w:hAnsi="Arial" w:cs="Arial"/>
          <w:sz w:val="20"/>
          <w:szCs w:val="20"/>
        </w:rPr>
        <w:t xml:space="preserve">needs </w:t>
      </w:r>
      <w:r w:rsidR="00186C7A">
        <w:rPr>
          <w:rFonts w:ascii="Arial" w:hAnsi="Arial" w:cs="Arial"/>
          <w:sz w:val="20"/>
          <w:szCs w:val="20"/>
        </w:rPr>
        <w:t xml:space="preserve">and receiving feedback from </w:t>
      </w:r>
      <w:r w:rsidR="00216943">
        <w:rPr>
          <w:rFonts w:ascii="Arial" w:hAnsi="Arial" w:cs="Arial"/>
          <w:sz w:val="20"/>
          <w:szCs w:val="20"/>
        </w:rPr>
        <w:t xml:space="preserve">smaller </w:t>
      </w:r>
      <w:r w:rsidR="00E768DB">
        <w:rPr>
          <w:rFonts w:ascii="Arial" w:hAnsi="Arial" w:cs="Arial"/>
          <w:sz w:val="20"/>
          <w:szCs w:val="20"/>
        </w:rPr>
        <w:t xml:space="preserve">hands-on </w:t>
      </w:r>
      <w:r w:rsidR="00216943">
        <w:rPr>
          <w:rFonts w:ascii="Arial" w:hAnsi="Arial" w:cs="Arial"/>
          <w:sz w:val="20"/>
          <w:szCs w:val="20"/>
        </w:rPr>
        <w:t>organisations with which they can relate</w:t>
      </w:r>
      <w:r w:rsidR="001B7A81">
        <w:rPr>
          <w:rFonts w:ascii="Arial" w:hAnsi="Arial" w:cs="Arial"/>
          <w:sz w:val="20"/>
          <w:szCs w:val="20"/>
        </w:rPr>
        <w:t xml:space="preserve">. </w:t>
      </w:r>
    </w:p>
    <w:sectPr w:rsidR="00DA2568" w:rsidRPr="00E37D46" w:rsidSect="001933F3">
      <w:footerReference w:type="default" r:id="rId7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9C7A6" w14:textId="77777777" w:rsidR="00B57FE0" w:rsidRDefault="00B57FE0" w:rsidP="001C76E8">
      <w:pPr>
        <w:spacing w:after="0" w:line="240" w:lineRule="auto"/>
      </w:pPr>
      <w:r>
        <w:separator/>
      </w:r>
    </w:p>
  </w:endnote>
  <w:endnote w:type="continuationSeparator" w:id="0">
    <w:p w14:paraId="492B44D1" w14:textId="77777777" w:rsidR="00B57FE0" w:rsidRDefault="00B57FE0" w:rsidP="001C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9A99" w14:textId="77777777" w:rsidR="00832C91" w:rsidRDefault="001933F3">
    <w:pPr>
      <w:pStyle w:val="Footer"/>
    </w:pPr>
    <w:r>
      <w:ptab w:relativeTo="margin" w:alignment="center" w:leader="none"/>
    </w:r>
    <w:r w:rsidR="00832C91">
      <w:rPr>
        <w:b/>
        <w:noProof/>
      </w:rPr>
      <w:drawing>
        <wp:inline distT="0" distB="0" distL="0" distR="0" wp14:anchorId="474EEDA0" wp14:editId="39FEEEC3">
          <wp:extent cx="428625" cy="44807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fs-logo-house_hires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037" cy="453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2C91">
      <w:t xml:space="preserve"> </w:t>
    </w:r>
  </w:p>
  <w:p w14:paraId="24C016DF" w14:textId="699A2B1D" w:rsidR="00832C91" w:rsidRDefault="001933F3" w:rsidP="00832C91">
    <w:pPr>
      <w:pStyle w:val="Footer"/>
      <w:jc w:val="center"/>
    </w:pPr>
    <w:r w:rsidRPr="00832C91">
      <w:rPr>
        <w:b/>
      </w:rPr>
      <w:t xml:space="preserve">East </w:t>
    </w:r>
    <w:proofErr w:type="spellStart"/>
    <w:r w:rsidRPr="00832C91">
      <w:rPr>
        <w:b/>
      </w:rPr>
      <w:t>Hoathly</w:t>
    </w:r>
    <w:proofErr w:type="spellEnd"/>
    <w:r w:rsidRPr="00832C91">
      <w:rPr>
        <w:b/>
      </w:rPr>
      <w:t xml:space="preserve"> and </w:t>
    </w:r>
    <w:proofErr w:type="spellStart"/>
    <w:r w:rsidRPr="00832C91">
      <w:rPr>
        <w:b/>
      </w:rPr>
      <w:t>Halland</w:t>
    </w:r>
    <w:proofErr w:type="spellEnd"/>
    <w:r w:rsidRPr="00832C91">
      <w:rPr>
        <w:b/>
      </w:rPr>
      <w:t xml:space="preserve"> Village of Sanctuary</w:t>
    </w:r>
  </w:p>
  <w:p w14:paraId="33F61EB6" w14:textId="7498CB67" w:rsidR="001C76E8" w:rsidRDefault="00C33F3F" w:rsidP="00832C91">
    <w:pPr>
      <w:pStyle w:val="Footer"/>
      <w:jc w:val="center"/>
    </w:pPr>
    <w:r>
      <w:t>Oct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78DD5" w14:textId="77777777" w:rsidR="00B57FE0" w:rsidRDefault="00B57FE0" w:rsidP="001C76E8">
      <w:pPr>
        <w:spacing w:after="0" w:line="240" w:lineRule="auto"/>
      </w:pPr>
      <w:r>
        <w:separator/>
      </w:r>
    </w:p>
  </w:footnote>
  <w:footnote w:type="continuationSeparator" w:id="0">
    <w:p w14:paraId="102B37CF" w14:textId="77777777" w:rsidR="00B57FE0" w:rsidRDefault="00B57FE0" w:rsidP="001C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376FB"/>
    <w:multiLevelType w:val="hybridMultilevel"/>
    <w:tmpl w:val="2C121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E1"/>
    <w:rsid w:val="000022E5"/>
    <w:rsid w:val="000134A1"/>
    <w:rsid w:val="00020B51"/>
    <w:rsid w:val="00022185"/>
    <w:rsid w:val="00035A5B"/>
    <w:rsid w:val="00060BC4"/>
    <w:rsid w:val="00096092"/>
    <w:rsid w:val="000A42DA"/>
    <w:rsid w:val="000D5D9F"/>
    <w:rsid w:val="000E2F18"/>
    <w:rsid w:val="00186C7A"/>
    <w:rsid w:val="001933F3"/>
    <w:rsid w:val="001A0F9B"/>
    <w:rsid w:val="001A1AB3"/>
    <w:rsid w:val="001B7A81"/>
    <w:rsid w:val="001C0FF9"/>
    <w:rsid w:val="001C1C6F"/>
    <w:rsid w:val="001C76E8"/>
    <w:rsid w:val="001D1B37"/>
    <w:rsid w:val="001F466F"/>
    <w:rsid w:val="0020005C"/>
    <w:rsid w:val="00214BF2"/>
    <w:rsid w:val="00216943"/>
    <w:rsid w:val="002272F2"/>
    <w:rsid w:val="00265F4C"/>
    <w:rsid w:val="00271294"/>
    <w:rsid w:val="00283D3B"/>
    <w:rsid w:val="002860DC"/>
    <w:rsid w:val="002870AE"/>
    <w:rsid w:val="00293D9C"/>
    <w:rsid w:val="002F3775"/>
    <w:rsid w:val="00313726"/>
    <w:rsid w:val="00323EE9"/>
    <w:rsid w:val="00331BC1"/>
    <w:rsid w:val="00350B2D"/>
    <w:rsid w:val="003936EC"/>
    <w:rsid w:val="004B401B"/>
    <w:rsid w:val="004B70A4"/>
    <w:rsid w:val="004C30F8"/>
    <w:rsid w:val="005125EC"/>
    <w:rsid w:val="00514A19"/>
    <w:rsid w:val="0052053D"/>
    <w:rsid w:val="00532353"/>
    <w:rsid w:val="005332FF"/>
    <w:rsid w:val="00535AE8"/>
    <w:rsid w:val="0056251E"/>
    <w:rsid w:val="005648E4"/>
    <w:rsid w:val="00580C86"/>
    <w:rsid w:val="0061111B"/>
    <w:rsid w:val="00615851"/>
    <w:rsid w:val="00627B57"/>
    <w:rsid w:val="00643290"/>
    <w:rsid w:val="00643E1B"/>
    <w:rsid w:val="00647D4F"/>
    <w:rsid w:val="00647E07"/>
    <w:rsid w:val="006962F2"/>
    <w:rsid w:val="006D3337"/>
    <w:rsid w:val="006E308A"/>
    <w:rsid w:val="006E66A2"/>
    <w:rsid w:val="006E68CE"/>
    <w:rsid w:val="007022B5"/>
    <w:rsid w:val="0071352F"/>
    <w:rsid w:val="0071610D"/>
    <w:rsid w:val="00722FE9"/>
    <w:rsid w:val="00732105"/>
    <w:rsid w:val="00764B53"/>
    <w:rsid w:val="00777B2B"/>
    <w:rsid w:val="0078394B"/>
    <w:rsid w:val="00797226"/>
    <w:rsid w:val="0080358E"/>
    <w:rsid w:val="008155D2"/>
    <w:rsid w:val="00822B1F"/>
    <w:rsid w:val="00830E04"/>
    <w:rsid w:val="00832C91"/>
    <w:rsid w:val="008A2037"/>
    <w:rsid w:val="008D02AD"/>
    <w:rsid w:val="008E0415"/>
    <w:rsid w:val="008E0CAD"/>
    <w:rsid w:val="008E73F1"/>
    <w:rsid w:val="0090499E"/>
    <w:rsid w:val="009429B3"/>
    <w:rsid w:val="00971B7E"/>
    <w:rsid w:val="00980606"/>
    <w:rsid w:val="009B4643"/>
    <w:rsid w:val="009C124A"/>
    <w:rsid w:val="00A25648"/>
    <w:rsid w:val="00A5057D"/>
    <w:rsid w:val="00A631F4"/>
    <w:rsid w:val="00A73353"/>
    <w:rsid w:val="00A76285"/>
    <w:rsid w:val="00A83C4B"/>
    <w:rsid w:val="00A8723F"/>
    <w:rsid w:val="00AD2689"/>
    <w:rsid w:val="00AE63F4"/>
    <w:rsid w:val="00B02974"/>
    <w:rsid w:val="00B02B7C"/>
    <w:rsid w:val="00B44BED"/>
    <w:rsid w:val="00B56E96"/>
    <w:rsid w:val="00B57FE0"/>
    <w:rsid w:val="00B661A9"/>
    <w:rsid w:val="00B70BE6"/>
    <w:rsid w:val="00B83F84"/>
    <w:rsid w:val="00B92D7A"/>
    <w:rsid w:val="00B931C3"/>
    <w:rsid w:val="00BA3FC9"/>
    <w:rsid w:val="00BA704D"/>
    <w:rsid w:val="00BB62FF"/>
    <w:rsid w:val="00BE3FE2"/>
    <w:rsid w:val="00C07B75"/>
    <w:rsid w:val="00C211D0"/>
    <w:rsid w:val="00C33F3F"/>
    <w:rsid w:val="00C439D2"/>
    <w:rsid w:val="00C47E9C"/>
    <w:rsid w:val="00C60110"/>
    <w:rsid w:val="00C647A3"/>
    <w:rsid w:val="00C843AE"/>
    <w:rsid w:val="00C942B8"/>
    <w:rsid w:val="00C955FB"/>
    <w:rsid w:val="00CB0EA3"/>
    <w:rsid w:val="00CB319D"/>
    <w:rsid w:val="00CC07F4"/>
    <w:rsid w:val="00CD11E8"/>
    <w:rsid w:val="00D0347C"/>
    <w:rsid w:val="00D14E0B"/>
    <w:rsid w:val="00D3030D"/>
    <w:rsid w:val="00D401C4"/>
    <w:rsid w:val="00D4044A"/>
    <w:rsid w:val="00D473C2"/>
    <w:rsid w:val="00D84260"/>
    <w:rsid w:val="00DA2568"/>
    <w:rsid w:val="00DC4869"/>
    <w:rsid w:val="00DF4960"/>
    <w:rsid w:val="00E31B89"/>
    <w:rsid w:val="00E37D46"/>
    <w:rsid w:val="00E46342"/>
    <w:rsid w:val="00E50B85"/>
    <w:rsid w:val="00E65C67"/>
    <w:rsid w:val="00E7557B"/>
    <w:rsid w:val="00E768DB"/>
    <w:rsid w:val="00E869AE"/>
    <w:rsid w:val="00E9636D"/>
    <w:rsid w:val="00EA1DDE"/>
    <w:rsid w:val="00EA52D1"/>
    <w:rsid w:val="00F01B2D"/>
    <w:rsid w:val="00F30BB6"/>
    <w:rsid w:val="00F40C75"/>
    <w:rsid w:val="00F86DE1"/>
    <w:rsid w:val="00FD6E09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508FD"/>
  <w15:chartTrackingRefBased/>
  <w15:docId w15:val="{732A2D9D-16F1-4319-98BD-9D1DFABC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E8"/>
  </w:style>
  <w:style w:type="paragraph" w:styleId="Footer">
    <w:name w:val="footer"/>
    <w:basedOn w:val="Normal"/>
    <w:link w:val="FooterChar"/>
    <w:uiPriority w:val="99"/>
    <w:unhideWhenUsed/>
    <w:rsid w:val="001C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Serpell</dc:creator>
  <cp:keywords/>
  <dc:description/>
  <cp:lastModifiedBy>Tom Serpell</cp:lastModifiedBy>
  <cp:revision>146</cp:revision>
  <cp:lastPrinted>2018-10-18T17:31:00Z</cp:lastPrinted>
  <dcterms:created xsi:type="dcterms:W3CDTF">2018-10-18T13:06:00Z</dcterms:created>
  <dcterms:modified xsi:type="dcterms:W3CDTF">2018-10-23T10:53:00Z</dcterms:modified>
</cp:coreProperties>
</file>